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45148" w:rsidRPr="006D1824" w:rsidRDefault="000621B9" w:rsidP="006D1824">
      <w:pPr>
        <w:spacing w:line="276" w:lineRule="auto"/>
        <w:jc w:val="center"/>
        <w:rPr>
          <w:rFonts w:asciiTheme="majorHAnsi" w:hAnsiTheme="majorHAnsi"/>
          <w:b/>
          <w:i/>
          <w:sz w:val="28"/>
          <w:szCs w:val="28"/>
        </w:rPr>
      </w:pPr>
      <w:r w:rsidRPr="006D1824">
        <w:rPr>
          <w:rFonts w:asciiTheme="majorHAnsi" w:hAnsiTheme="majorHAnsi"/>
          <w:b/>
          <w:i/>
          <w:sz w:val="28"/>
          <w:szCs w:val="28"/>
        </w:rPr>
        <w:t xml:space="preserve">Szanowni Państwo – </w:t>
      </w:r>
      <w:r w:rsidR="00BF19C4" w:rsidRPr="006D1824">
        <w:rPr>
          <w:rFonts w:asciiTheme="majorHAnsi" w:hAnsiTheme="majorHAnsi"/>
          <w:b/>
          <w:i/>
          <w:sz w:val="28"/>
          <w:szCs w:val="28"/>
        </w:rPr>
        <w:t>Mieszkańcy Gminy Kosakowo!</w:t>
      </w:r>
    </w:p>
    <w:p w:rsidR="00D148A6" w:rsidRPr="008C4856" w:rsidRDefault="00D148A6" w:rsidP="000A67A8">
      <w:pPr>
        <w:jc w:val="center"/>
        <w:rPr>
          <w:rFonts w:asciiTheme="majorHAnsi" w:hAnsiTheme="majorHAnsi"/>
          <w:sz w:val="20"/>
          <w:szCs w:val="20"/>
        </w:rPr>
      </w:pPr>
    </w:p>
    <w:p w:rsidR="00E46F2D" w:rsidRPr="00B64D6C" w:rsidRDefault="00E46F2D" w:rsidP="008C4856">
      <w:pPr>
        <w:spacing w:after="80"/>
        <w:ind w:left="284"/>
        <w:jc w:val="both"/>
        <w:rPr>
          <w:rFonts w:asciiTheme="majorHAnsi" w:hAnsiTheme="majorHAnsi"/>
          <w:spacing w:val="-2"/>
        </w:rPr>
      </w:pPr>
      <w:r w:rsidRPr="00B64D6C">
        <w:rPr>
          <w:rFonts w:asciiTheme="majorHAnsi" w:hAnsiTheme="majorHAnsi"/>
          <w:spacing w:val="-2"/>
        </w:rPr>
        <w:t xml:space="preserve">Nawiązując do naszego komunikatu z 16 czerwca br. </w:t>
      </w:r>
      <w:r w:rsidR="00B64D6C" w:rsidRPr="00B64D6C">
        <w:rPr>
          <w:rFonts w:asciiTheme="majorHAnsi" w:hAnsiTheme="majorHAnsi"/>
          <w:spacing w:val="-2"/>
        </w:rPr>
        <w:t>informującego</w:t>
      </w:r>
      <w:r w:rsidRPr="00B64D6C">
        <w:rPr>
          <w:rFonts w:asciiTheme="majorHAnsi" w:hAnsiTheme="majorHAnsi"/>
          <w:spacing w:val="-2"/>
        </w:rPr>
        <w:t xml:space="preserve"> o zakresie rzeczowym</w:t>
      </w:r>
      <w:r w:rsidR="00B64D6C" w:rsidRPr="00B64D6C">
        <w:rPr>
          <w:rFonts w:asciiTheme="majorHAnsi" w:hAnsiTheme="majorHAnsi"/>
          <w:spacing w:val="-2"/>
        </w:rPr>
        <w:t xml:space="preserve"> kolejnego</w:t>
      </w:r>
      <w:r w:rsidR="00B64D6C">
        <w:rPr>
          <w:rFonts w:asciiTheme="majorHAnsi" w:hAnsiTheme="majorHAnsi"/>
        </w:rPr>
        <w:t xml:space="preserve"> etapu</w:t>
      </w:r>
      <w:r w:rsidR="00D4172F" w:rsidRPr="00B64D6C">
        <w:rPr>
          <w:rFonts w:asciiTheme="majorHAnsi" w:hAnsiTheme="majorHAnsi"/>
        </w:rPr>
        <w:t xml:space="preserve"> </w:t>
      </w:r>
      <w:r w:rsidR="00776AC8" w:rsidRPr="00B64D6C">
        <w:rPr>
          <w:rFonts w:asciiTheme="majorHAnsi" w:hAnsiTheme="majorHAnsi"/>
        </w:rPr>
        <w:t>m</w:t>
      </w:r>
      <w:r w:rsidRPr="00B64D6C">
        <w:rPr>
          <w:rFonts w:asciiTheme="majorHAnsi" w:hAnsiTheme="majorHAnsi"/>
        </w:rPr>
        <w:t>odernizacji</w:t>
      </w:r>
      <w:r w:rsidR="00ED57C7" w:rsidRPr="00B64D6C">
        <w:rPr>
          <w:rFonts w:asciiTheme="majorHAnsi" w:hAnsiTheme="majorHAnsi"/>
        </w:rPr>
        <w:t xml:space="preserve"> Grupowej Oczyszczalni Ścieków „Dębogórze”, </w:t>
      </w:r>
      <w:r w:rsidR="00B64D6C">
        <w:rPr>
          <w:rFonts w:asciiTheme="majorHAnsi" w:hAnsiTheme="majorHAnsi"/>
          <w:spacing w:val="-2"/>
        </w:rPr>
        <w:t xml:space="preserve">mającej na </w:t>
      </w:r>
      <w:r w:rsidR="00ED57C7" w:rsidRPr="00B64D6C">
        <w:rPr>
          <w:rFonts w:asciiTheme="majorHAnsi" w:hAnsiTheme="majorHAnsi"/>
          <w:spacing w:val="-2"/>
        </w:rPr>
        <w:t>cel</w:t>
      </w:r>
      <w:r w:rsidR="00B64D6C">
        <w:rPr>
          <w:rFonts w:asciiTheme="majorHAnsi" w:hAnsiTheme="majorHAnsi"/>
          <w:spacing w:val="-2"/>
        </w:rPr>
        <w:t>u</w:t>
      </w:r>
      <w:r w:rsidR="00ED57C7" w:rsidRPr="00B64D6C">
        <w:rPr>
          <w:rFonts w:asciiTheme="majorHAnsi" w:hAnsiTheme="majorHAnsi"/>
          <w:spacing w:val="-2"/>
        </w:rPr>
        <w:t xml:space="preserve"> </w:t>
      </w:r>
      <w:r w:rsidR="00FA47D1" w:rsidRPr="00B64D6C">
        <w:rPr>
          <w:rFonts w:asciiTheme="majorHAnsi" w:hAnsiTheme="majorHAnsi"/>
          <w:spacing w:val="-2"/>
        </w:rPr>
        <w:t>dalsze</w:t>
      </w:r>
      <w:r w:rsidR="009D2078" w:rsidRPr="00B64D6C">
        <w:rPr>
          <w:rFonts w:asciiTheme="majorHAnsi" w:hAnsiTheme="majorHAnsi"/>
          <w:spacing w:val="-2"/>
        </w:rPr>
        <w:t xml:space="preserve">, </w:t>
      </w:r>
      <w:r w:rsidR="008E6725" w:rsidRPr="00B64D6C">
        <w:rPr>
          <w:rFonts w:asciiTheme="majorHAnsi" w:hAnsiTheme="majorHAnsi"/>
          <w:spacing w:val="-2"/>
        </w:rPr>
        <w:t>znaczące zmniejszenie</w:t>
      </w:r>
      <w:r w:rsidR="00ED57C7" w:rsidRPr="00B64D6C">
        <w:rPr>
          <w:rFonts w:asciiTheme="majorHAnsi" w:hAnsiTheme="majorHAnsi"/>
          <w:spacing w:val="-2"/>
        </w:rPr>
        <w:t xml:space="preserve"> uciążliwości</w:t>
      </w:r>
      <w:r w:rsidR="006B7997" w:rsidRPr="00B64D6C">
        <w:rPr>
          <w:rFonts w:asciiTheme="majorHAnsi" w:hAnsiTheme="majorHAnsi"/>
          <w:spacing w:val="-2"/>
        </w:rPr>
        <w:t xml:space="preserve"> dla</w:t>
      </w:r>
      <w:r w:rsidRPr="00B64D6C">
        <w:rPr>
          <w:rFonts w:asciiTheme="majorHAnsi" w:hAnsiTheme="majorHAnsi"/>
          <w:spacing w:val="-2"/>
        </w:rPr>
        <w:t xml:space="preserve"> okolicznych mieszkańców, zmuszeni jesteśmy do ponownego zabrania głosu w tej sprawie.</w:t>
      </w:r>
    </w:p>
    <w:p w:rsidR="002550D7" w:rsidRPr="00B64D6C" w:rsidRDefault="00E46F2D" w:rsidP="008C4856">
      <w:pPr>
        <w:spacing w:after="80"/>
        <w:ind w:left="284"/>
        <w:jc w:val="both"/>
        <w:rPr>
          <w:rFonts w:asciiTheme="majorHAnsi" w:hAnsiTheme="majorHAnsi"/>
          <w:spacing w:val="-2"/>
        </w:rPr>
      </w:pPr>
      <w:r w:rsidRPr="00B64D6C">
        <w:rPr>
          <w:rFonts w:asciiTheme="majorHAnsi" w:hAnsiTheme="majorHAnsi"/>
          <w:spacing w:val="-2"/>
        </w:rPr>
        <w:t xml:space="preserve">Lokalne </w:t>
      </w:r>
      <w:r w:rsidR="00061629" w:rsidRPr="00B64D6C">
        <w:rPr>
          <w:rFonts w:asciiTheme="majorHAnsi" w:hAnsiTheme="majorHAnsi"/>
          <w:spacing w:val="-2"/>
        </w:rPr>
        <w:t>s</w:t>
      </w:r>
      <w:r w:rsidRPr="00B64D6C">
        <w:rPr>
          <w:rFonts w:asciiTheme="majorHAnsi" w:hAnsiTheme="majorHAnsi"/>
          <w:spacing w:val="-2"/>
        </w:rPr>
        <w:t xml:space="preserve">towarzyszenie organizuje w dniu dzisiejszym </w:t>
      </w:r>
      <w:r w:rsidR="00F36394" w:rsidRPr="00B64D6C">
        <w:rPr>
          <w:rFonts w:asciiTheme="majorHAnsi" w:hAnsiTheme="majorHAnsi"/>
          <w:spacing w:val="-2"/>
        </w:rPr>
        <w:t>tzw</w:t>
      </w:r>
      <w:r w:rsidR="002E01EC" w:rsidRPr="00B64D6C">
        <w:rPr>
          <w:rFonts w:asciiTheme="majorHAnsi" w:hAnsiTheme="majorHAnsi"/>
          <w:spacing w:val="-2"/>
        </w:rPr>
        <w:t>. protest mieszkańców przeciwko budowie biogazow</w:t>
      </w:r>
      <w:r w:rsidR="00400873">
        <w:rPr>
          <w:rFonts w:asciiTheme="majorHAnsi" w:hAnsiTheme="majorHAnsi"/>
          <w:spacing w:val="-2"/>
        </w:rPr>
        <w:t>n</w:t>
      </w:r>
      <w:r w:rsidR="002E01EC" w:rsidRPr="00B64D6C">
        <w:rPr>
          <w:rFonts w:asciiTheme="majorHAnsi" w:hAnsiTheme="majorHAnsi"/>
          <w:spacing w:val="-2"/>
        </w:rPr>
        <w:t>i i spalarni odpadów na terenie gminy.</w:t>
      </w:r>
    </w:p>
    <w:p w:rsidR="002E01EC" w:rsidRPr="00B64D6C" w:rsidRDefault="00400873" w:rsidP="008C4856">
      <w:pPr>
        <w:spacing w:after="80"/>
        <w:ind w:left="284"/>
        <w:jc w:val="both"/>
        <w:rPr>
          <w:rFonts w:asciiTheme="majorHAnsi" w:hAnsiTheme="majorHAnsi"/>
          <w:spacing w:val="-2"/>
        </w:rPr>
      </w:pPr>
      <w:r w:rsidRPr="00400873">
        <w:rPr>
          <w:rFonts w:asciiTheme="majorHAnsi" w:hAnsiTheme="majorHAnsi"/>
          <w:spacing w:val="-4"/>
        </w:rPr>
        <w:t xml:space="preserve">Tekst </w:t>
      </w:r>
      <w:r w:rsidR="002E01EC" w:rsidRPr="00400873">
        <w:rPr>
          <w:rFonts w:asciiTheme="majorHAnsi" w:hAnsiTheme="majorHAnsi"/>
          <w:spacing w:val="-4"/>
        </w:rPr>
        <w:t>zawiadomienia o proteście zawiera wiele przekłamań, półprawd i niczym nie popartych sugestii</w:t>
      </w:r>
      <w:r w:rsidR="002E01EC" w:rsidRPr="00B64D6C">
        <w:rPr>
          <w:rFonts w:asciiTheme="majorHAnsi" w:hAnsiTheme="majorHAnsi"/>
          <w:spacing w:val="-2"/>
        </w:rPr>
        <w:t xml:space="preserve"> wskazujących na PEWIK GDYNIA S</w:t>
      </w:r>
      <w:r w:rsidR="00F36394" w:rsidRPr="00B64D6C">
        <w:rPr>
          <w:rFonts w:asciiTheme="majorHAnsi" w:hAnsiTheme="majorHAnsi"/>
          <w:spacing w:val="-2"/>
        </w:rPr>
        <w:t>p</w:t>
      </w:r>
      <w:r w:rsidR="002E01EC" w:rsidRPr="00B64D6C">
        <w:rPr>
          <w:rFonts w:asciiTheme="majorHAnsi" w:hAnsiTheme="majorHAnsi"/>
          <w:spacing w:val="-2"/>
        </w:rPr>
        <w:t>. z o.o., jako cel ataku niektórych członków stowarzyszenia.</w:t>
      </w:r>
    </w:p>
    <w:p w:rsidR="00867B6A" w:rsidRPr="00B64D6C" w:rsidRDefault="002E01EC" w:rsidP="008C4856">
      <w:pPr>
        <w:spacing w:after="80"/>
        <w:ind w:left="284"/>
        <w:jc w:val="both"/>
        <w:rPr>
          <w:rFonts w:asciiTheme="majorHAnsi" w:hAnsiTheme="majorHAnsi"/>
        </w:rPr>
      </w:pPr>
      <w:r w:rsidRPr="00400873">
        <w:rPr>
          <w:rFonts w:asciiTheme="majorHAnsi" w:hAnsiTheme="majorHAnsi"/>
          <w:spacing w:val="-4"/>
        </w:rPr>
        <w:t>R</w:t>
      </w:r>
      <w:r w:rsidR="00D4172F" w:rsidRPr="00400873">
        <w:rPr>
          <w:rFonts w:asciiTheme="majorHAnsi" w:hAnsiTheme="majorHAnsi"/>
          <w:spacing w:val="-4"/>
        </w:rPr>
        <w:t>ozpowszechniani</w:t>
      </w:r>
      <w:r w:rsidRPr="00400873">
        <w:rPr>
          <w:rFonts w:asciiTheme="majorHAnsi" w:hAnsiTheme="majorHAnsi"/>
          <w:spacing w:val="-4"/>
        </w:rPr>
        <w:t>e</w:t>
      </w:r>
      <w:r w:rsidR="00D4172F" w:rsidRPr="00400873">
        <w:rPr>
          <w:rFonts w:asciiTheme="majorHAnsi" w:hAnsiTheme="majorHAnsi"/>
          <w:spacing w:val="-4"/>
        </w:rPr>
        <w:t xml:space="preserve"> nieprawdziwych informacji</w:t>
      </w:r>
      <w:r w:rsidR="008E6725" w:rsidRPr="00400873">
        <w:rPr>
          <w:rFonts w:asciiTheme="majorHAnsi" w:hAnsiTheme="majorHAnsi"/>
          <w:spacing w:val="-4"/>
        </w:rPr>
        <w:t>,</w:t>
      </w:r>
      <w:r w:rsidRPr="00400873">
        <w:rPr>
          <w:rFonts w:asciiTheme="majorHAnsi" w:hAnsiTheme="majorHAnsi"/>
          <w:spacing w:val="-4"/>
        </w:rPr>
        <w:t xml:space="preserve"> szkodzi nie tylko</w:t>
      </w:r>
      <w:r w:rsidR="008E6725" w:rsidRPr="00400873">
        <w:rPr>
          <w:rFonts w:asciiTheme="majorHAnsi" w:hAnsiTheme="majorHAnsi"/>
          <w:spacing w:val="-4"/>
        </w:rPr>
        <w:t xml:space="preserve"> </w:t>
      </w:r>
      <w:r w:rsidRPr="00400873">
        <w:rPr>
          <w:rFonts w:asciiTheme="majorHAnsi" w:hAnsiTheme="majorHAnsi"/>
          <w:spacing w:val="-4"/>
        </w:rPr>
        <w:t>zamierzeniom inwestycyjnym Spółki,</w:t>
      </w:r>
      <w:r w:rsidRPr="00B64D6C">
        <w:rPr>
          <w:rFonts w:asciiTheme="majorHAnsi" w:hAnsiTheme="majorHAnsi"/>
        </w:rPr>
        <w:t xml:space="preserve"> lecz także hamuje nasze działania proekologiczne</w:t>
      </w:r>
      <w:r w:rsidR="00F50245" w:rsidRPr="00B64D6C">
        <w:rPr>
          <w:rFonts w:asciiTheme="majorHAnsi" w:hAnsiTheme="majorHAnsi"/>
        </w:rPr>
        <w:t>!</w:t>
      </w:r>
    </w:p>
    <w:p w:rsidR="002550D7" w:rsidRPr="00B64D6C" w:rsidRDefault="002E01EC" w:rsidP="008C4856">
      <w:pPr>
        <w:spacing w:after="80"/>
        <w:ind w:left="284"/>
        <w:jc w:val="both"/>
        <w:rPr>
          <w:rFonts w:asciiTheme="majorHAnsi" w:hAnsiTheme="majorHAnsi"/>
          <w:spacing w:val="-2"/>
        </w:rPr>
      </w:pPr>
      <w:r w:rsidRPr="00EF417E">
        <w:rPr>
          <w:rFonts w:asciiTheme="majorHAnsi" w:hAnsiTheme="majorHAnsi"/>
          <w:spacing w:val="-2"/>
        </w:rPr>
        <w:t>Przypominamy więc, że w</w:t>
      </w:r>
      <w:r w:rsidR="00415C70" w:rsidRPr="00EF417E">
        <w:rPr>
          <w:rFonts w:asciiTheme="majorHAnsi" w:hAnsiTheme="majorHAnsi"/>
          <w:spacing w:val="-2"/>
        </w:rPr>
        <w:t xml:space="preserve"> 2009 roku </w:t>
      </w:r>
      <w:r w:rsidRPr="00EF417E">
        <w:rPr>
          <w:rFonts w:asciiTheme="majorHAnsi" w:hAnsiTheme="majorHAnsi"/>
          <w:spacing w:val="-2"/>
        </w:rPr>
        <w:t xml:space="preserve">zakończono </w:t>
      </w:r>
      <w:r w:rsidR="00415C70" w:rsidRPr="00EF417E">
        <w:rPr>
          <w:rFonts w:asciiTheme="majorHAnsi" w:hAnsiTheme="majorHAnsi"/>
          <w:spacing w:val="-2"/>
        </w:rPr>
        <w:t>duż</w:t>
      </w:r>
      <w:r w:rsidRPr="00EF417E">
        <w:rPr>
          <w:rFonts w:asciiTheme="majorHAnsi" w:hAnsiTheme="majorHAnsi"/>
          <w:spacing w:val="-2"/>
        </w:rPr>
        <w:t>ą</w:t>
      </w:r>
      <w:r w:rsidR="00415C70" w:rsidRPr="00EF417E">
        <w:rPr>
          <w:rFonts w:asciiTheme="majorHAnsi" w:hAnsiTheme="majorHAnsi"/>
          <w:spacing w:val="-2"/>
        </w:rPr>
        <w:t>, kosztown</w:t>
      </w:r>
      <w:r w:rsidRPr="00EF417E">
        <w:rPr>
          <w:rFonts w:asciiTheme="majorHAnsi" w:hAnsiTheme="majorHAnsi"/>
          <w:spacing w:val="-2"/>
        </w:rPr>
        <w:t>ą modernizację</w:t>
      </w:r>
      <w:r w:rsidR="00415C70" w:rsidRPr="00EF417E">
        <w:rPr>
          <w:rFonts w:asciiTheme="majorHAnsi" w:hAnsiTheme="majorHAnsi"/>
          <w:spacing w:val="-2"/>
        </w:rPr>
        <w:t xml:space="preserve"> </w:t>
      </w:r>
      <w:r w:rsidR="002550D7" w:rsidRPr="00EF417E">
        <w:rPr>
          <w:rFonts w:asciiTheme="majorHAnsi" w:hAnsiTheme="majorHAnsi"/>
          <w:spacing w:val="-2"/>
        </w:rPr>
        <w:t xml:space="preserve">obiektów </w:t>
      </w:r>
      <w:r w:rsidR="00907E1D" w:rsidRPr="00EF417E">
        <w:rPr>
          <w:rFonts w:asciiTheme="majorHAnsi" w:hAnsiTheme="majorHAnsi"/>
          <w:spacing w:val="-2"/>
        </w:rPr>
        <w:t xml:space="preserve">tzw. </w:t>
      </w:r>
      <w:r w:rsidR="00907E1D" w:rsidRPr="00EF417E">
        <w:rPr>
          <w:rFonts w:asciiTheme="majorHAnsi" w:hAnsiTheme="majorHAnsi"/>
          <w:spacing w:val="-2"/>
          <w:u w:val="single"/>
        </w:rPr>
        <w:t>ciągu</w:t>
      </w:r>
      <w:r w:rsidR="00907E1D" w:rsidRPr="00B64D6C">
        <w:rPr>
          <w:rFonts w:asciiTheme="majorHAnsi" w:hAnsiTheme="majorHAnsi"/>
          <w:u w:val="single"/>
        </w:rPr>
        <w:t xml:space="preserve"> </w:t>
      </w:r>
      <w:r w:rsidR="00907E1D" w:rsidRPr="00EF417E">
        <w:rPr>
          <w:rFonts w:asciiTheme="majorHAnsi" w:hAnsiTheme="majorHAnsi"/>
          <w:spacing w:val="-2"/>
          <w:u w:val="single"/>
        </w:rPr>
        <w:t>oczyszczania ścieków</w:t>
      </w:r>
      <w:r w:rsidR="00907E1D" w:rsidRPr="00EF417E">
        <w:rPr>
          <w:rFonts w:asciiTheme="majorHAnsi" w:hAnsiTheme="majorHAnsi"/>
          <w:spacing w:val="-2"/>
        </w:rPr>
        <w:t>. Uzyskano</w:t>
      </w:r>
      <w:r w:rsidR="002550D7" w:rsidRPr="00EF417E">
        <w:rPr>
          <w:rFonts w:asciiTheme="majorHAnsi" w:hAnsiTheme="majorHAnsi"/>
          <w:spacing w:val="-2"/>
        </w:rPr>
        <w:t xml:space="preserve"> wysoki stopień oczyszczania ścieków, co zapewniło, między innymi</w:t>
      </w:r>
      <w:r w:rsidR="002550D7" w:rsidRPr="00B64D6C">
        <w:rPr>
          <w:rFonts w:asciiTheme="majorHAnsi" w:hAnsiTheme="majorHAnsi"/>
        </w:rPr>
        <w:t xml:space="preserve">, </w:t>
      </w:r>
      <w:r w:rsidR="002550D7" w:rsidRPr="00EF417E">
        <w:rPr>
          <w:rFonts w:asciiTheme="majorHAnsi" w:hAnsiTheme="majorHAnsi"/>
          <w:spacing w:val="-4"/>
        </w:rPr>
        <w:t>możliwość turystycznego wykorzystania plaż i kąpieliska w rejonie Mechelinek. Zrealizowano również</w:t>
      </w:r>
      <w:r w:rsidR="002550D7" w:rsidRPr="00B64D6C">
        <w:rPr>
          <w:rFonts w:asciiTheme="majorHAnsi" w:hAnsiTheme="majorHAnsi"/>
        </w:rPr>
        <w:t xml:space="preserve"> </w:t>
      </w:r>
      <w:r w:rsidR="00415C70" w:rsidRPr="00EF417E">
        <w:rPr>
          <w:rFonts w:asciiTheme="majorHAnsi" w:hAnsiTheme="majorHAnsi"/>
        </w:rPr>
        <w:t xml:space="preserve">hermetyzację najbardziej uciążliwych obiektów wraz z oczyszczaniem </w:t>
      </w:r>
      <w:r w:rsidR="002550D7" w:rsidRPr="00EF417E">
        <w:rPr>
          <w:rFonts w:asciiTheme="majorHAnsi" w:hAnsiTheme="majorHAnsi"/>
        </w:rPr>
        <w:t>pochodzących z nich lotnych</w:t>
      </w:r>
      <w:r w:rsidR="002550D7" w:rsidRPr="00B64D6C">
        <w:rPr>
          <w:rFonts w:asciiTheme="majorHAnsi" w:hAnsiTheme="majorHAnsi"/>
          <w:spacing w:val="-2"/>
        </w:rPr>
        <w:t xml:space="preserve"> substancji</w:t>
      </w:r>
      <w:r w:rsidR="00415C70" w:rsidRPr="00B64D6C">
        <w:rPr>
          <w:rFonts w:asciiTheme="majorHAnsi" w:hAnsiTheme="majorHAnsi"/>
          <w:spacing w:val="-2"/>
        </w:rPr>
        <w:t>.</w:t>
      </w:r>
    </w:p>
    <w:p w:rsidR="00415C70" w:rsidRPr="00EF417E" w:rsidRDefault="00907E1D" w:rsidP="008C4856">
      <w:pPr>
        <w:spacing w:after="80"/>
        <w:ind w:left="284"/>
        <w:jc w:val="both"/>
        <w:rPr>
          <w:rFonts w:asciiTheme="majorHAnsi" w:hAnsiTheme="majorHAnsi"/>
        </w:rPr>
      </w:pPr>
      <w:r w:rsidRPr="00B64D6C">
        <w:rPr>
          <w:rFonts w:asciiTheme="majorHAnsi" w:hAnsiTheme="majorHAnsi"/>
          <w:spacing w:val="-2"/>
        </w:rPr>
        <w:t>Obecnie, n</w:t>
      </w:r>
      <w:r w:rsidR="002550D7" w:rsidRPr="00B64D6C">
        <w:rPr>
          <w:rFonts w:asciiTheme="majorHAnsi" w:hAnsiTheme="majorHAnsi"/>
          <w:spacing w:val="-2"/>
        </w:rPr>
        <w:t xml:space="preserve">aszym zamiarem jest dokończenie modernizacji </w:t>
      </w:r>
      <w:r w:rsidRPr="00B64D6C">
        <w:rPr>
          <w:rFonts w:asciiTheme="majorHAnsi" w:hAnsiTheme="majorHAnsi"/>
          <w:spacing w:val="-2"/>
        </w:rPr>
        <w:t>oczyszczalni w zakresie</w:t>
      </w:r>
      <w:r w:rsidR="002550D7" w:rsidRPr="00B64D6C">
        <w:rPr>
          <w:rFonts w:asciiTheme="majorHAnsi" w:hAnsiTheme="majorHAnsi"/>
          <w:spacing w:val="-2"/>
        </w:rPr>
        <w:t xml:space="preserve"> głównie </w:t>
      </w:r>
      <w:r w:rsidRPr="00B64D6C">
        <w:rPr>
          <w:rFonts w:asciiTheme="majorHAnsi" w:hAnsiTheme="majorHAnsi"/>
          <w:spacing w:val="-2"/>
        </w:rPr>
        <w:t xml:space="preserve">tzw. </w:t>
      </w:r>
      <w:r w:rsidR="002550D7" w:rsidRPr="00B64D6C">
        <w:rPr>
          <w:rFonts w:asciiTheme="majorHAnsi" w:hAnsiTheme="majorHAnsi"/>
          <w:spacing w:val="-2"/>
          <w:u w:val="single"/>
        </w:rPr>
        <w:t xml:space="preserve">ciągu </w:t>
      </w:r>
      <w:r w:rsidR="002550D7" w:rsidRPr="00EF417E">
        <w:rPr>
          <w:rFonts w:asciiTheme="majorHAnsi" w:hAnsiTheme="majorHAnsi"/>
          <w:u w:val="single"/>
        </w:rPr>
        <w:t>technologicznego</w:t>
      </w:r>
      <w:r w:rsidR="00415C70" w:rsidRPr="00EF417E">
        <w:rPr>
          <w:rFonts w:asciiTheme="majorHAnsi" w:hAnsiTheme="majorHAnsi"/>
          <w:u w:val="single"/>
        </w:rPr>
        <w:t xml:space="preserve"> przeróbk</w:t>
      </w:r>
      <w:r w:rsidR="002550D7" w:rsidRPr="00EF417E">
        <w:rPr>
          <w:rFonts w:asciiTheme="majorHAnsi" w:hAnsiTheme="majorHAnsi"/>
          <w:u w:val="single"/>
        </w:rPr>
        <w:t>i</w:t>
      </w:r>
      <w:r w:rsidR="00415C70" w:rsidRPr="00EF417E">
        <w:rPr>
          <w:rFonts w:asciiTheme="majorHAnsi" w:hAnsiTheme="majorHAnsi"/>
          <w:u w:val="single"/>
        </w:rPr>
        <w:t xml:space="preserve"> osadów ściekowych</w:t>
      </w:r>
      <w:r w:rsidR="002550D7" w:rsidRPr="00EF417E">
        <w:rPr>
          <w:rFonts w:asciiTheme="majorHAnsi" w:hAnsiTheme="majorHAnsi"/>
          <w:u w:val="single"/>
        </w:rPr>
        <w:t>,</w:t>
      </w:r>
      <w:r w:rsidR="002550D7" w:rsidRPr="00EF417E">
        <w:rPr>
          <w:rFonts w:asciiTheme="majorHAnsi" w:hAnsiTheme="majorHAnsi"/>
        </w:rPr>
        <w:t xml:space="preserve"> a także </w:t>
      </w:r>
      <w:r w:rsidR="00415C70" w:rsidRPr="00EF417E">
        <w:rPr>
          <w:rFonts w:asciiTheme="majorHAnsi" w:hAnsiTheme="majorHAnsi"/>
        </w:rPr>
        <w:t>hermetyzacj</w:t>
      </w:r>
      <w:r w:rsidR="00F36394" w:rsidRPr="00EF417E">
        <w:rPr>
          <w:rFonts w:asciiTheme="majorHAnsi" w:hAnsiTheme="majorHAnsi"/>
        </w:rPr>
        <w:t>i</w:t>
      </w:r>
      <w:r w:rsidR="00415C70" w:rsidRPr="00EF417E">
        <w:rPr>
          <w:rFonts w:asciiTheme="majorHAnsi" w:hAnsiTheme="majorHAnsi"/>
        </w:rPr>
        <w:t xml:space="preserve"> pozostałych uciążliwych </w:t>
      </w:r>
      <w:r w:rsidR="00415C70" w:rsidRPr="00EF417E">
        <w:rPr>
          <w:rFonts w:asciiTheme="majorHAnsi" w:hAnsiTheme="majorHAnsi"/>
          <w:spacing w:val="-4"/>
        </w:rPr>
        <w:t>obiektów</w:t>
      </w:r>
      <w:r w:rsidR="002550D7" w:rsidRPr="00EF417E">
        <w:rPr>
          <w:rFonts w:asciiTheme="majorHAnsi" w:hAnsiTheme="majorHAnsi"/>
          <w:spacing w:val="-4"/>
        </w:rPr>
        <w:t xml:space="preserve">, w tym </w:t>
      </w:r>
      <w:r w:rsidR="00F243EF" w:rsidRPr="00EF417E">
        <w:rPr>
          <w:rFonts w:asciiTheme="majorHAnsi" w:hAnsiTheme="majorHAnsi"/>
          <w:spacing w:val="-4"/>
        </w:rPr>
        <w:t>zmieniony system składowania popiołów,</w:t>
      </w:r>
      <w:r w:rsidR="002550D7" w:rsidRPr="00EF417E">
        <w:rPr>
          <w:rFonts w:asciiTheme="majorHAnsi" w:hAnsiTheme="majorHAnsi"/>
          <w:spacing w:val="-4"/>
        </w:rPr>
        <w:t xml:space="preserve"> co winno</w:t>
      </w:r>
      <w:r w:rsidR="00415C70" w:rsidRPr="00EF417E">
        <w:rPr>
          <w:rFonts w:asciiTheme="majorHAnsi" w:hAnsiTheme="majorHAnsi"/>
          <w:spacing w:val="-4"/>
        </w:rPr>
        <w:t xml:space="preserve"> wyraźnie zmniejsz</w:t>
      </w:r>
      <w:r w:rsidR="002550D7" w:rsidRPr="00EF417E">
        <w:rPr>
          <w:rFonts w:asciiTheme="majorHAnsi" w:hAnsiTheme="majorHAnsi"/>
          <w:spacing w:val="-4"/>
        </w:rPr>
        <w:t>yć</w:t>
      </w:r>
      <w:r w:rsidR="00415C70" w:rsidRPr="00EF417E">
        <w:rPr>
          <w:rFonts w:asciiTheme="majorHAnsi" w:hAnsiTheme="majorHAnsi"/>
          <w:spacing w:val="-4"/>
        </w:rPr>
        <w:t xml:space="preserve"> uciążliwość</w:t>
      </w:r>
      <w:r w:rsidR="00415C70" w:rsidRPr="00EF417E">
        <w:rPr>
          <w:rFonts w:asciiTheme="majorHAnsi" w:hAnsiTheme="majorHAnsi"/>
        </w:rPr>
        <w:t xml:space="preserve"> oczyszczalni dla otoczenia.</w:t>
      </w:r>
    </w:p>
    <w:p w:rsidR="00907E1D" w:rsidRPr="00B64D6C" w:rsidRDefault="00907E1D" w:rsidP="008C4856">
      <w:pPr>
        <w:spacing w:after="120"/>
        <w:ind w:left="284"/>
        <w:jc w:val="both"/>
        <w:rPr>
          <w:rFonts w:asciiTheme="majorHAnsi" w:hAnsiTheme="majorHAnsi"/>
          <w:u w:val="single"/>
        </w:rPr>
      </w:pPr>
      <w:r w:rsidRPr="00B64D6C">
        <w:rPr>
          <w:rFonts w:asciiTheme="majorHAnsi" w:hAnsiTheme="majorHAnsi"/>
        </w:rPr>
        <w:t xml:space="preserve">Dla jasności sprawy podajemy, że </w:t>
      </w:r>
      <w:r w:rsidRPr="00B64D6C">
        <w:rPr>
          <w:rFonts w:asciiTheme="majorHAnsi" w:hAnsiTheme="majorHAnsi"/>
          <w:u w:val="single"/>
        </w:rPr>
        <w:t>ciąg gospodarki osadowej</w:t>
      </w:r>
      <w:r w:rsidR="00A047DC" w:rsidRPr="00B64D6C">
        <w:rPr>
          <w:rFonts w:asciiTheme="majorHAnsi" w:hAnsiTheme="majorHAnsi"/>
          <w:u w:val="single"/>
        </w:rPr>
        <w:t>, w tym komory fermentacyjne,</w:t>
      </w:r>
      <w:r w:rsidRPr="00B64D6C">
        <w:rPr>
          <w:rFonts w:asciiTheme="majorHAnsi" w:hAnsiTheme="majorHAnsi"/>
          <w:u w:val="single"/>
        </w:rPr>
        <w:t xml:space="preserve"> </w:t>
      </w:r>
      <w:r w:rsidR="00A047DC" w:rsidRPr="00B64D6C">
        <w:rPr>
          <w:rFonts w:asciiTheme="majorHAnsi" w:hAnsiTheme="majorHAnsi"/>
          <w:u w:val="single"/>
        </w:rPr>
        <w:t>istnieje od</w:t>
      </w:r>
      <w:r w:rsidRPr="00B64D6C">
        <w:rPr>
          <w:rFonts w:asciiTheme="majorHAnsi" w:hAnsiTheme="majorHAnsi"/>
          <w:u w:val="single"/>
        </w:rPr>
        <w:t xml:space="preserve"> dwudziestu kilku lat. </w:t>
      </w:r>
      <w:r w:rsidRPr="00B64D6C">
        <w:rPr>
          <w:rFonts w:asciiTheme="majorHAnsi" w:hAnsiTheme="majorHAnsi"/>
        </w:rPr>
        <w:t xml:space="preserve">Składają się na niego obiekty zapewniające prowadzenie następujących </w:t>
      </w:r>
      <w:r w:rsidRPr="007C2C3C">
        <w:rPr>
          <w:rFonts w:asciiTheme="majorHAnsi" w:hAnsiTheme="majorHAnsi"/>
          <w:spacing w:val="-4"/>
        </w:rPr>
        <w:t>procesów obróbki osadów pochodzących ze ścieków z terenu całej zlewni oczyszczalni: zagęszczanie</w:t>
      </w:r>
      <w:r w:rsidRPr="00B64D6C">
        <w:rPr>
          <w:rFonts w:asciiTheme="majorHAnsi" w:hAnsiTheme="majorHAnsi"/>
        </w:rPr>
        <w:t xml:space="preserve"> </w:t>
      </w:r>
      <w:r w:rsidRPr="007C2C3C">
        <w:rPr>
          <w:rFonts w:asciiTheme="majorHAnsi" w:hAnsiTheme="majorHAnsi"/>
          <w:spacing w:val="-2"/>
        </w:rPr>
        <w:t>osadów, fermentacja osadów, odwadnianie osadów, suszenie osadów, spalanie osadów i składowanie</w:t>
      </w:r>
      <w:r w:rsidRPr="00B64D6C">
        <w:rPr>
          <w:rFonts w:asciiTheme="majorHAnsi" w:hAnsiTheme="majorHAnsi"/>
        </w:rPr>
        <w:t xml:space="preserve"> </w:t>
      </w:r>
      <w:r w:rsidRPr="007C2C3C">
        <w:rPr>
          <w:rFonts w:asciiTheme="majorHAnsi" w:hAnsiTheme="majorHAnsi"/>
          <w:spacing w:val="-2"/>
        </w:rPr>
        <w:t>popiołu.</w:t>
      </w:r>
      <w:r w:rsidR="00573ECC" w:rsidRPr="007C2C3C">
        <w:rPr>
          <w:rFonts w:asciiTheme="majorHAnsi" w:hAnsiTheme="majorHAnsi"/>
          <w:spacing w:val="-2"/>
        </w:rPr>
        <w:t xml:space="preserve"> </w:t>
      </w:r>
      <w:r w:rsidR="00573ECC" w:rsidRPr="007C2C3C">
        <w:rPr>
          <w:rFonts w:asciiTheme="majorHAnsi" w:hAnsiTheme="majorHAnsi"/>
          <w:spacing w:val="-2"/>
          <w:u w:val="single"/>
        </w:rPr>
        <w:t>Spalarnia osadów ściekowych funkcjonuje od roku 1998 spełniając wszystkie ostre wymogi</w:t>
      </w:r>
      <w:r w:rsidR="00573ECC" w:rsidRPr="00B64D6C">
        <w:rPr>
          <w:rFonts w:asciiTheme="majorHAnsi" w:hAnsiTheme="majorHAnsi"/>
          <w:u w:val="single"/>
        </w:rPr>
        <w:t xml:space="preserve"> </w:t>
      </w:r>
      <w:r w:rsidR="007C2C3C">
        <w:rPr>
          <w:rFonts w:asciiTheme="majorHAnsi" w:hAnsiTheme="majorHAnsi"/>
          <w:u w:val="single"/>
        </w:rPr>
        <w:t>określone</w:t>
      </w:r>
      <w:r w:rsidR="00573ECC" w:rsidRPr="00B64D6C">
        <w:rPr>
          <w:rFonts w:asciiTheme="majorHAnsi" w:hAnsiTheme="majorHAnsi"/>
          <w:u w:val="single"/>
        </w:rPr>
        <w:t xml:space="preserve"> prawem i pozwoleniem zintegrowanym.</w:t>
      </w:r>
    </w:p>
    <w:p w:rsidR="004452FA" w:rsidRPr="00B64D6C" w:rsidRDefault="00AA32D3" w:rsidP="008C4856">
      <w:pPr>
        <w:spacing w:after="80"/>
        <w:ind w:firstLine="284"/>
        <w:jc w:val="both"/>
        <w:rPr>
          <w:rFonts w:asciiTheme="majorHAnsi" w:hAnsiTheme="majorHAnsi"/>
          <w:spacing w:val="8"/>
        </w:rPr>
      </w:pPr>
      <w:r w:rsidRPr="00B64D6C">
        <w:rPr>
          <w:rFonts w:asciiTheme="majorHAnsi" w:hAnsiTheme="majorHAnsi"/>
          <w:spacing w:val="8"/>
        </w:rPr>
        <w:t>U</w:t>
      </w:r>
      <w:r w:rsidR="004452FA" w:rsidRPr="00B64D6C">
        <w:rPr>
          <w:rFonts w:asciiTheme="majorHAnsi" w:hAnsiTheme="majorHAnsi"/>
          <w:spacing w:val="8"/>
        </w:rPr>
        <w:t xml:space="preserve">przejmie informujemy, że </w:t>
      </w:r>
      <w:r w:rsidR="00573ECC" w:rsidRPr="00B64D6C">
        <w:rPr>
          <w:rFonts w:asciiTheme="majorHAnsi" w:hAnsiTheme="majorHAnsi"/>
          <w:spacing w:val="8"/>
        </w:rPr>
        <w:t xml:space="preserve">nasza </w:t>
      </w:r>
      <w:r w:rsidR="004452FA" w:rsidRPr="00B64D6C">
        <w:rPr>
          <w:rFonts w:asciiTheme="majorHAnsi" w:hAnsiTheme="majorHAnsi"/>
          <w:spacing w:val="8"/>
        </w:rPr>
        <w:t>oczyszczalnia:</w:t>
      </w:r>
    </w:p>
    <w:p w:rsidR="00036B55" w:rsidRPr="007C2C3C" w:rsidRDefault="00036B55" w:rsidP="008C4856">
      <w:pPr>
        <w:pStyle w:val="Akapitzlist"/>
        <w:numPr>
          <w:ilvl w:val="0"/>
          <w:numId w:val="1"/>
        </w:numPr>
        <w:spacing w:after="80" w:line="240" w:lineRule="auto"/>
        <w:ind w:left="567" w:hanging="283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7C2C3C">
        <w:rPr>
          <w:rFonts w:asciiTheme="majorHAnsi" w:hAnsiTheme="majorHAnsi"/>
          <w:sz w:val="24"/>
          <w:szCs w:val="24"/>
        </w:rPr>
        <w:t xml:space="preserve">zajmuje się kompleksowo </w:t>
      </w:r>
      <w:r w:rsidRPr="007C2C3C">
        <w:rPr>
          <w:rFonts w:asciiTheme="majorHAnsi" w:hAnsiTheme="majorHAnsi"/>
          <w:sz w:val="24"/>
          <w:szCs w:val="24"/>
          <w:u w:val="single"/>
        </w:rPr>
        <w:t>tylko i wyłącznie</w:t>
      </w:r>
      <w:r w:rsidRPr="007C2C3C">
        <w:rPr>
          <w:rFonts w:asciiTheme="majorHAnsi" w:hAnsiTheme="majorHAnsi"/>
          <w:sz w:val="24"/>
          <w:szCs w:val="24"/>
        </w:rPr>
        <w:t xml:space="preserve"> oczyszczaniem ścieków komunalnych</w:t>
      </w:r>
      <w:r w:rsidR="00EF3BF8" w:rsidRPr="007C2C3C">
        <w:rPr>
          <w:rFonts w:asciiTheme="majorHAnsi" w:hAnsiTheme="majorHAnsi"/>
          <w:sz w:val="24"/>
          <w:szCs w:val="24"/>
        </w:rPr>
        <w:t xml:space="preserve"> </w:t>
      </w:r>
      <w:r w:rsidR="000621B9" w:rsidRPr="007C2C3C">
        <w:rPr>
          <w:rFonts w:asciiTheme="majorHAnsi" w:hAnsiTheme="majorHAnsi"/>
          <w:sz w:val="24"/>
          <w:szCs w:val="24"/>
        </w:rPr>
        <w:t>pochodzących z własnego</w:t>
      </w:r>
      <w:r w:rsidR="000621B9" w:rsidRPr="00B64D6C">
        <w:rPr>
          <w:rFonts w:asciiTheme="majorHAnsi" w:hAnsiTheme="majorHAnsi"/>
          <w:sz w:val="24"/>
          <w:szCs w:val="24"/>
        </w:rPr>
        <w:t xml:space="preserve"> </w:t>
      </w:r>
      <w:r w:rsidR="000621B9" w:rsidRPr="007C2C3C">
        <w:rPr>
          <w:rFonts w:asciiTheme="majorHAnsi" w:hAnsiTheme="majorHAnsi"/>
          <w:sz w:val="24"/>
          <w:szCs w:val="24"/>
        </w:rPr>
        <w:t xml:space="preserve">systemu kanalizacyjnego </w:t>
      </w:r>
      <w:r w:rsidR="00EF3BF8" w:rsidRPr="007C2C3C">
        <w:rPr>
          <w:rFonts w:asciiTheme="majorHAnsi" w:hAnsiTheme="majorHAnsi"/>
          <w:sz w:val="24"/>
          <w:szCs w:val="24"/>
        </w:rPr>
        <w:t xml:space="preserve">wraz z </w:t>
      </w:r>
      <w:r w:rsidR="000621B9" w:rsidRPr="007C2C3C">
        <w:rPr>
          <w:rFonts w:asciiTheme="majorHAnsi" w:hAnsiTheme="majorHAnsi"/>
          <w:sz w:val="24"/>
          <w:szCs w:val="24"/>
        </w:rPr>
        <w:t>przeróbką</w:t>
      </w:r>
      <w:r w:rsidR="00EF3BF8" w:rsidRPr="007C2C3C">
        <w:rPr>
          <w:rFonts w:asciiTheme="majorHAnsi" w:hAnsiTheme="majorHAnsi"/>
          <w:sz w:val="24"/>
          <w:szCs w:val="24"/>
        </w:rPr>
        <w:t xml:space="preserve"> </w:t>
      </w:r>
      <w:r w:rsidR="000621B9" w:rsidRPr="007C2C3C">
        <w:rPr>
          <w:rFonts w:asciiTheme="majorHAnsi" w:hAnsiTheme="majorHAnsi"/>
          <w:sz w:val="24"/>
          <w:szCs w:val="24"/>
        </w:rPr>
        <w:t xml:space="preserve">i spalaniem osadów ściekowych </w:t>
      </w:r>
      <w:r w:rsidR="007C2C3C">
        <w:rPr>
          <w:rFonts w:asciiTheme="majorHAnsi" w:hAnsiTheme="majorHAnsi"/>
          <w:sz w:val="24"/>
          <w:szCs w:val="24"/>
        </w:rPr>
        <w:t>oraz</w:t>
      </w:r>
      <w:r w:rsidR="00EF3BF8" w:rsidRPr="007C2C3C">
        <w:rPr>
          <w:rFonts w:asciiTheme="majorHAnsi" w:hAnsiTheme="majorHAnsi"/>
          <w:sz w:val="24"/>
          <w:szCs w:val="24"/>
        </w:rPr>
        <w:t xml:space="preserve"> składowaniem popiołu,</w:t>
      </w:r>
    </w:p>
    <w:p w:rsidR="004452FA" w:rsidRPr="00B64D6C" w:rsidRDefault="00BF19C4" w:rsidP="008C4856">
      <w:pPr>
        <w:pStyle w:val="Akapitzlist"/>
        <w:numPr>
          <w:ilvl w:val="0"/>
          <w:numId w:val="1"/>
        </w:numPr>
        <w:spacing w:after="80" w:line="240" w:lineRule="auto"/>
        <w:ind w:left="567" w:hanging="283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B64D6C">
        <w:rPr>
          <w:rFonts w:asciiTheme="majorHAnsi" w:hAnsiTheme="majorHAnsi"/>
          <w:sz w:val="24"/>
          <w:szCs w:val="24"/>
          <w:u w:val="single"/>
        </w:rPr>
        <w:t>ściśle przestrzega wymogów wynikających z obowiązując</w:t>
      </w:r>
      <w:r w:rsidR="007C2C3C">
        <w:rPr>
          <w:rFonts w:asciiTheme="majorHAnsi" w:hAnsiTheme="majorHAnsi"/>
          <w:sz w:val="24"/>
          <w:szCs w:val="24"/>
          <w:u w:val="single"/>
        </w:rPr>
        <w:t>ego</w:t>
      </w:r>
      <w:r w:rsidRPr="00B64D6C">
        <w:rPr>
          <w:rFonts w:asciiTheme="majorHAnsi" w:hAnsiTheme="majorHAnsi"/>
          <w:sz w:val="24"/>
          <w:szCs w:val="24"/>
          <w:u w:val="single"/>
        </w:rPr>
        <w:t xml:space="preserve"> </w:t>
      </w:r>
      <w:r w:rsidR="004452FA" w:rsidRPr="00B64D6C">
        <w:rPr>
          <w:rFonts w:asciiTheme="majorHAnsi" w:hAnsiTheme="majorHAnsi"/>
          <w:sz w:val="24"/>
          <w:szCs w:val="24"/>
          <w:u w:val="single"/>
        </w:rPr>
        <w:t>prawa</w:t>
      </w:r>
      <w:r w:rsidR="00E64A40" w:rsidRPr="00B64D6C">
        <w:rPr>
          <w:rFonts w:asciiTheme="majorHAnsi" w:hAnsiTheme="majorHAnsi"/>
          <w:sz w:val="24"/>
          <w:szCs w:val="24"/>
        </w:rPr>
        <w:t xml:space="preserve"> </w:t>
      </w:r>
      <w:r w:rsidR="00F243EF" w:rsidRPr="00B64D6C">
        <w:rPr>
          <w:rFonts w:asciiTheme="majorHAnsi" w:hAnsiTheme="majorHAnsi"/>
          <w:sz w:val="24"/>
          <w:szCs w:val="24"/>
        </w:rPr>
        <w:t xml:space="preserve">i </w:t>
      </w:r>
      <w:r w:rsidR="00E64A40" w:rsidRPr="00B64D6C">
        <w:rPr>
          <w:rFonts w:asciiTheme="majorHAnsi" w:hAnsiTheme="majorHAnsi"/>
          <w:sz w:val="24"/>
          <w:szCs w:val="24"/>
        </w:rPr>
        <w:t>posiadanych</w:t>
      </w:r>
      <w:r w:rsidR="000621B9" w:rsidRPr="00B64D6C">
        <w:rPr>
          <w:rFonts w:asciiTheme="majorHAnsi" w:hAnsiTheme="majorHAnsi"/>
          <w:sz w:val="24"/>
          <w:szCs w:val="24"/>
        </w:rPr>
        <w:t>,</w:t>
      </w:r>
      <w:r w:rsidR="00E64A40" w:rsidRPr="00B64D6C">
        <w:rPr>
          <w:rFonts w:asciiTheme="majorHAnsi" w:hAnsiTheme="majorHAnsi"/>
          <w:sz w:val="24"/>
          <w:szCs w:val="24"/>
        </w:rPr>
        <w:t xml:space="preserve"> ważnych pozwoleń,</w:t>
      </w:r>
      <w:r w:rsidR="00EF3BF8" w:rsidRPr="00B64D6C">
        <w:rPr>
          <w:rFonts w:asciiTheme="majorHAnsi" w:hAnsiTheme="majorHAnsi"/>
          <w:sz w:val="24"/>
          <w:szCs w:val="24"/>
        </w:rPr>
        <w:t xml:space="preserve"> w tym na składowanie popiołu,</w:t>
      </w:r>
    </w:p>
    <w:p w:rsidR="004452FA" w:rsidRPr="000A67A8" w:rsidRDefault="004452FA" w:rsidP="008C4856">
      <w:pPr>
        <w:pStyle w:val="Akapitzlist"/>
        <w:numPr>
          <w:ilvl w:val="0"/>
          <w:numId w:val="1"/>
        </w:numPr>
        <w:spacing w:after="80" w:line="240" w:lineRule="auto"/>
        <w:ind w:left="567" w:hanging="283"/>
        <w:contextualSpacing w:val="0"/>
        <w:jc w:val="both"/>
        <w:rPr>
          <w:rFonts w:asciiTheme="majorHAnsi" w:hAnsiTheme="majorHAnsi"/>
          <w:spacing w:val="-4"/>
          <w:sz w:val="24"/>
          <w:szCs w:val="24"/>
        </w:rPr>
      </w:pPr>
      <w:r w:rsidRPr="000A67A8">
        <w:rPr>
          <w:rFonts w:asciiTheme="majorHAnsi" w:hAnsiTheme="majorHAnsi"/>
          <w:spacing w:val="-4"/>
          <w:sz w:val="24"/>
          <w:szCs w:val="24"/>
          <w:u w:val="single"/>
        </w:rPr>
        <w:t xml:space="preserve">podlega </w:t>
      </w:r>
      <w:r w:rsidR="00E64A40" w:rsidRPr="000A67A8">
        <w:rPr>
          <w:rFonts w:asciiTheme="majorHAnsi" w:hAnsiTheme="majorHAnsi"/>
          <w:spacing w:val="-4"/>
          <w:sz w:val="24"/>
          <w:szCs w:val="24"/>
          <w:u w:val="single"/>
        </w:rPr>
        <w:t xml:space="preserve">systematycznym </w:t>
      </w:r>
      <w:r w:rsidRPr="000A67A8">
        <w:rPr>
          <w:rFonts w:asciiTheme="majorHAnsi" w:hAnsiTheme="majorHAnsi"/>
          <w:spacing w:val="-4"/>
          <w:sz w:val="24"/>
          <w:szCs w:val="24"/>
          <w:u w:val="single"/>
        </w:rPr>
        <w:t>kontrolom</w:t>
      </w:r>
      <w:r w:rsidRPr="000A67A8">
        <w:rPr>
          <w:rFonts w:asciiTheme="majorHAnsi" w:hAnsiTheme="majorHAnsi"/>
          <w:spacing w:val="-4"/>
          <w:sz w:val="24"/>
          <w:szCs w:val="24"/>
        </w:rPr>
        <w:t xml:space="preserve"> Wojewódzkiego </w:t>
      </w:r>
      <w:r w:rsidR="005B038A" w:rsidRPr="000A67A8">
        <w:rPr>
          <w:rFonts w:asciiTheme="majorHAnsi" w:hAnsiTheme="majorHAnsi"/>
          <w:spacing w:val="-4"/>
          <w:sz w:val="24"/>
          <w:szCs w:val="24"/>
        </w:rPr>
        <w:t>Inspektoratu</w:t>
      </w:r>
      <w:r w:rsidRPr="000A67A8">
        <w:rPr>
          <w:rFonts w:asciiTheme="majorHAnsi" w:hAnsiTheme="majorHAnsi"/>
          <w:spacing w:val="-4"/>
          <w:sz w:val="24"/>
          <w:szCs w:val="24"/>
        </w:rPr>
        <w:t xml:space="preserve"> Ochrony Środowiska w Gdańsku,</w:t>
      </w:r>
    </w:p>
    <w:p w:rsidR="00F243EF" w:rsidRPr="00B64D6C" w:rsidRDefault="00F243EF" w:rsidP="008C4856">
      <w:pPr>
        <w:pStyle w:val="Akapitzlist"/>
        <w:numPr>
          <w:ilvl w:val="0"/>
          <w:numId w:val="1"/>
        </w:numPr>
        <w:spacing w:after="80" w:line="240" w:lineRule="auto"/>
        <w:ind w:left="567" w:hanging="283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B64D6C">
        <w:rPr>
          <w:rFonts w:asciiTheme="majorHAnsi" w:hAnsiTheme="majorHAnsi"/>
          <w:sz w:val="24"/>
          <w:szCs w:val="24"/>
          <w:u w:val="single"/>
        </w:rPr>
        <w:t>przeprowadza systematycznie badania</w:t>
      </w:r>
      <w:r w:rsidRPr="00B64D6C">
        <w:rPr>
          <w:rFonts w:asciiTheme="majorHAnsi" w:hAnsiTheme="majorHAnsi"/>
          <w:sz w:val="24"/>
          <w:szCs w:val="24"/>
        </w:rPr>
        <w:t xml:space="preserve"> jakości wody, gruntu i powietrza w rejonie oczyszczalni, </w:t>
      </w:r>
      <w:r w:rsidRPr="000A67A8">
        <w:rPr>
          <w:rFonts w:asciiTheme="majorHAnsi" w:hAnsiTheme="majorHAnsi"/>
          <w:spacing w:val="-6"/>
          <w:sz w:val="24"/>
          <w:szCs w:val="24"/>
        </w:rPr>
        <w:t>a także jakości wody w rejonie wylotu oczyszczonych ścieków</w:t>
      </w:r>
      <w:r w:rsidR="000A67A8" w:rsidRPr="000A67A8">
        <w:rPr>
          <w:rFonts w:asciiTheme="majorHAnsi" w:hAnsiTheme="majorHAnsi"/>
          <w:spacing w:val="-6"/>
          <w:sz w:val="24"/>
          <w:szCs w:val="24"/>
        </w:rPr>
        <w:t>, która</w:t>
      </w:r>
      <w:r w:rsidRPr="000A67A8">
        <w:rPr>
          <w:rFonts w:asciiTheme="majorHAnsi" w:hAnsiTheme="majorHAnsi"/>
          <w:spacing w:val="-6"/>
          <w:sz w:val="24"/>
          <w:szCs w:val="24"/>
        </w:rPr>
        <w:t xml:space="preserve"> nie wykazuj</w:t>
      </w:r>
      <w:r w:rsidR="000A67A8" w:rsidRPr="000A67A8">
        <w:rPr>
          <w:rFonts w:asciiTheme="majorHAnsi" w:hAnsiTheme="majorHAnsi"/>
          <w:spacing w:val="-6"/>
          <w:sz w:val="24"/>
          <w:szCs w:val="24"/>
        </w:rPr>
        <w:t>e</w:t>
      </w:r>
      <w:r w:rsidRPr="000A67A8">
        <w:rPr>
          <w:rFonts w:asciiTheme="majorHAnsi" w:hAnsiTheme="majorHAnsi"/>
          <w:spacing w:val="-6"/>
          <w:sz w:val="24"/>
          <w:szCs w:val="24"/>
        </w:rPr>
        <w:t xml:space="preserve"> przekroczeń norm,</w:t>
      </w:r>
    </w:p>
    <w:p w:rsidR="000621B9" w:rsidRPr="00B64D6C" w:rsidRDefault="004452FA" w:rsidP="008C4856">
      <w:pPr>
        <w:pStyle w:val="Akapitzlist"/>
        <w:numPr>
          <w:ilvl w:val="0"/>
          <w:numId w:val="1"/>
        </w:numPr>
        <w:spacing w:after="80" w:line="240" w:lineRule="auto"/>
        <w:ind w:left="567" w:hanging="283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0A67A8">
        <w:rPr>
          <w:rFonts w:asciiTheme="majorHAnsi" w:hAnsiTheme="majorHAnsi"/>
          <w:spacing w:val="2"/>
          <w:sz w:val="24"/>
          <w:szCs w:val="24"/>
          <w:u w:val="single"/>
        </w:rPr>
        <w:t>spełnia najostrzejsze wymagania</w:t>
      </w:r>
      <w:r w:rsidRPr="000A67A8">
        <w:rPr>
          <w:rFonts w:asciiTheme="majorHAnsi" w:hAnsiTheme="majorHAnsi"/>
          <w:spacing w:val="2"/>
          <w:sz w:val="24"/>
          <w:szCs w:val="24"/>
        </w:rPr>
        <w:t xml:space="preserve"> dotyczące jakości ścieków oczyszczonych</w:t>
      </w:r>
      <w:r w:rsidR="00E64A40" w:rsidRPr="000A67A8">
        <w:rPr>
          <w:rFonts w:asciiTheme="majorHAnsi" w:hAnsiTheme="majorHAnsi"/>
          <w:spacing w:val="2"/>
          <w:sz w:val="24"/>
          <w:szCs w:val="24"/>
        </w:rPr>
        <w:t xml:space="preserve"> oraz oddziaływania</w:t>
      </w:r>
      <w:r w:rsidR="00E64A40" w:rsidRPr="00B64D6C">
        <w:rPr>
          <w:rFonts w:asciiTheme="majorHAnsi" w:hAnsiTheme="majorHAnsi"/>
          <w:spacing w:val="4"/>
          <w:sz w:val="24"/>
          <w:szCs w:val="24"/>
        </w:rPr>
        <w:t xml:space="preserve"> na środowisko</w:t>
      </w:r>
      <w:r w:rsidR="000621B9" w:rsidRPr="00B64D6C">
        <w:rPr>
          <w:rFonts w:asciiTheme="majorHAnsi" w:hAnsiTheme="majorHAnsi"/>
          <w:spacing w:val="4"/>
          <w:sz w:val="24"/>
          <w:szCs w:val="24"/>
        </w:rPr>
        <w:t>,</w:t>
      </w:r>
    </w:p>
    <w:p w:rsidR="000621B9" w:rsidRPr="00B64D6C" w:rsidRDefault="00A047DC" w:rsidP="008C4856">
      <w:pPr>
        <w:pStyle w:val="Akapitzlist"/>
        <w:numPr>
          <w:ilvl w:val="0"/>
          <w:numId w:val="1"/>
        </w:numPr>
        <w:spacing w:after="80" w:line="240" w:lineRule="auto"/>
        <w:ind w:left="567" w:hanging="283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B64D6C">
        <w:rPr>
          <w:rFonts w:asciiTheme="majorHAnsi" w:hAnsiTheme="majorHAnsi"/>
          <w:spacing w:val="4"/>
          <w:sz w:val="24"/>
          <w:szCs w:val="24"/>
        </w:rPr>
        <w:t>funkcjonować będzie nadal w zgodzie z przepisami i naszym motto</w:t>
      </w:r>
      <w:r w:rsidRPr="00B64D6C">
        <w:rPr>
          <w:rFonts w:asciiTheme="majorHAnsi" w:hAnsiTheme="majorHAnsi"/>
          <w:b/>
          <w:spacing w:val="4"/>
          <w:sz w:val="24"/>
          <w:szCs w:val="24"/>
        </w:rPr>
        <w:t xml:space="preserve"> „Żyjemy w harmonii ze środowiskiem”</w:t>
      </w:r>
      <w:r w:rsidR="00313CE6" w:rsidRPr="00B64D6C">
        <w:rPr>
          <w:rFonts w:asciiTheme="majorHAnsi" w:hAnsiTheme="majorHAnsi"/>
          <w:b/>
          <w:spacing w:val="4"/>
          <w:sz w:val="24"/>
          <w:szCs w:val="24"/>
        </w:rPr>
        <w:t xml:space="preserve">, </w:t>
      </w:r>
      <w:r w:rsidR="00313CE6" w:rsidRPr="00B64D6C">
        <w:rPr>
          <w:rFonts w:asciiTheme="majorHAnsi" w:hAnsiTheme="majorHAnsi"/>
          <w:spacing w:val="4"/>
          <w:sz w:val="24"/>
          <w:szCs w:val="24"/>
        </w:rPr>
        <w:t>spełniając swoją społeczną misję</w:t>
      </w:r>
      <w:r w:rsidRPr="00B64D6C">
        <w:rPr>
          <w:rFonts w:asciiTheme="majorHAnsi" w:hAnsiTheme="majorHAnsi"/>
          <w:b/>
          <w:spacing w:val="4"/>
          <w:sz w:val="24"/>
          <w:szCs w:val="24"/>
        </w:rPr>
        <w:t>.</w:t>
      </w:r>
    </w:p>
    <w:p w:rsidR="004452FA" w:rsidRPr="00B64D6C" w:rsidRDefault="00573ECC" w:rsidP="008C4856">
      <w:pPr>
        <w:spacing w:before="120"/>
        <w:ind w:left="284"/>
        <w:jc w:val="both"/>
        <w:rPr>
          <w:rFonts w:asciiTheme="majorHAnsi" w:hAnsiTheme="majorHAnsi"/>
        </w:rPr>
      </w:pPr>
      <w:r w:rsidRPr="00B64D6C">
        <w:rPr>
          <w:rFonts w:asciiTheme="majorHAnsi" w:hAnsiTheme="majorHAnsi"/>
        </w:rPr>
        <w:t>C</w:t>
      </w:r>
      <w:r w:rsidR="00BF19C4" w:rsidRPr="00B64D6C">
        <w:rPr>
          <w:rFonts w:asciiTheme="majorHAnsi" w:hAnsiTheme="majorHAnsi"/>
        </w:rPr>
        <w:t>zujemy się w obowiązku powiadomić Państwa o bieżącej sytuacji</w:t>
      </w:r>
      <w:r w:rsidRPr="00B64D6C">
        <w:rPr>
          <w:rFonts w:asciiTheme="majorHAnsi" w:hAnsiTheme="majorHAnsi"/>
        </w:rPr>
        <w:t xml:space="preserve">, poszerzając wiedzę o informacje z wiarygodnych źródeł, a także zachęcić do zadawania pytań na naszym </w:t>
      </w:r>
      <w:r w:rsidR="00A047DC" w:rsidRPr="00B64D6C">
        <w:rPr>
          <w:rFonts w:asciiTheme="majorHAnsi" w:hAnsiTheme="majorHAnsi"/>
        </w:rPr>
        <w:t xml:space="preserve">internetowym </w:t>
      </w:r>
      <w:r w:rsidR="006D1824" w:rsidRPr="00B64D6C">
        <w:rPr>
          <w:rFonts w:asciiTheme="majorHAnsi" w:hAnsiTheme="majorHAnsi"/>
        </w:rPr>
        <w:t>forum informacyjno-dyskusyjnym</w:t>
      </w:r>
      <w:r w:rsidRPr="00B64D6C">
        <w:rPr>
          <w:rFonts w:asciiTheme="majorHAnsi" w:hAnsiTheme="majorHAnsi"/>
        </w:rPr>
        <w:t xml:space="preserve">: </w:t>
      </w:r>
      <w:hyperlink r:id="rId7" w:history="1">
        <w:r w:rsidR="00A047DC" w:rsidRPr="00B64D6C">
          <w:rPr>
            <w:rStyle w:val="Hipercze"/>
            <w:rFonts w:asciiTheme="majorHAnsi" w:hAnsiTheme="majorHAnsi"/>
          </w:rPr>
          <w:t>www.pewik.gdynia.pl</w:t>
        </w:r>
      </w:hyperlink>
      <w:r w:rsidR="00A047DC" w:rsidRPr="00B64D6C">
        <w:rPr>
          <w:rFonts w:asciiTheme="majorHAnsi" w:hAnsiTheme="majorHAnsi"/>
        </w:rPr>
        <w:t xml:space="preserve"> , w zakładce „Oczyszczalnia ścieków”.</w:t>
      </w:r>
    </w:p>
    <w:p w:rsidR="00D81CF5" w:rsidRPr="008C4856" w:rsidRDefault="00F243EF" w:rsidP="008C4856">
      <w:pPr>
        <w:spacing w:before="120" w:line="216" w:lineRule="auto"/>
        <w:ind w:right="2126" w:firstLine="284"/>
        <w:rPr>
          <w:rFonts w:asciiTheme="majorHAnsi" w:hAnsiTheme="majorHAnsi"/>
          <w:sz w:val="22"/>
          <w:szCs w:val="22"/>
        </w:rPr>
      </w:pPr>
      <w:r w:rsidRPr="008C4856">
        <w:rPr>
          <w:rFonts w:asciiTheme="majorHAnsi" w:hAnsiTheme="majorHAnsi"/>
          <w:sz w:val="22"/>
          <w:szCs w:val="22"/>
        </w:rPr>
        <w:t>Zarząd</w:t>
      </w:r>
    </w:p>
    <w:p w:rsidR="00BF19C4" w:rsidRPr="008C4856" w:rsidRDefault="004452FA" w:rsidP="008C4856">
      <w:pPr>
        <w:spacing w:line="216" w:lineRule="auto"/>
        <w:ind w:right="2126" w:firstLine="284"/>
        <w:rPr>
          <w:rFonts w:asciiTheme="majorHAnsi" w:hAnsiTheme="majorHAnsi"/>
          <w:sz w:val="22"/>
          <w:szCs w:val="22"/>
        </w:rPr>
      </w:pPr>
      <w:r w:rsidRPr="008C4856">
        <w:rPr>
          <w:rFonts w:asciiTheme="majorHAnsi" w:hAnsiTheme="majorHAnsi"/>
          <w:sz w:val="22"/>
          <w:szCs w:val="22"/>
        </w:rPr>
        <w:t>PEWIK GDYNIA Sp. z o.o.</w:t>
      </w:r>
      <w:r w:rsidR="00BF19C4" w:rsidRPr="008C4856">
        <w:rPr>
          <w:rFonts w:asciiTheme="majorHAnsi" w:hAnsiTheme="majorHAnsi"/>
          <w:sz w:val="22"/>
          <w:szCs w:val="22"/>
        </w:rPr>
        <w:t xml:space="preserve"> </w:t>
      </w:r>
    </w:p>
    <w:p w:rsidR="004452FA" w:rsidRPr="008C4856" w:rsidRDefault="00573ECC" w:rsidP="008C4856">
      <w:pPr>
        <w:spacing w:line="204" w:lineRule="auto"/>
        <w:ind w:right="2126" w:firstLine="284"/>
        <w:rPr>
          <w:rFonts w:asciiTheme="majorHAnsi" w:hAnsiTheme="majorHAnsi"/>
          <w:sz w:val="22"/>
          <w:szCs w:val="22"/>
        </w:rPr>
      </w:pPr>
      <w:r w:rsidRPr="008C4856">
        <w:rPr>
          <w:rFonts w:asciiTheme="majorHAnsi" w:hAnsiTheme="majorHAnsi"/>
          <w:sz w:val="22"/>
          <w:szCs w:val="22"/>
        </w:rPr>
        <w:t>07.07</w:t>
      </w:r>
      <w:r w:rsidR="00BF19C4" w:rsidRPr="008C4856">
        <w:rPr>
          <w:rFonts w:asciiTheme="majorHAnsi" w:hAnsiTheme="majorHAnsi"/>
          <w:sz w:val="22"/>
          <w:szCs w:val="22"/>
        </w:rPr>
        <w:t>.2016</w:t>
      </w:r>
    </w:p>
    <w:sectPr w:rsidR="004452FA" w:rsidRPr="008C4856" w:rsidSect="00940B49">
      <w:footerReference w:type="default" r:id="rId8"/>
      <w:headerReference w:type="first" r:id="rId9"/>
      <w:footerReference w:type="first" r:id="rId10"/>
      <w:footnotePr>
        <w:pos w:val="beneathText"/>
        <w:numRestart w:val="eachPage"/>
      </w:footnotePr>
      <w:endnotePr>
        <w:numFmt w:val="decimal"/>
      </w:endnotePr>
      <w:pgSz w:w="11905" w:h="16837"/>
      <w:pgMar w:top="1701" w:right="848" w:bottom="851" w:left="567" w:header="709" w:footer="594" w:gutter="0"/>
      <w:pgBorders w:offsetFrom="page">
        <w:top w:val="single" w:sz="12" w:space="24" w:color="548DD4" w:themeColor="text2" w:themeTint="99" w:shadow="1"/>
        <w:left w:val="single" w:sz="12" w:space="24" w:color="548DD4" w:themeColor="text2" w:themeTint="99" w:shadow="1"/>
        <w:bottom w:val="single" w:sz="12" w:space="24" w:color="548DD4" w:themeColor="text2" w:themeTint="99" w:shadow="1"/>
        <w:right w:val="single" w:sz="12" w:space="24" w:color="548DD4" w:themeColor="text2" w:themeTint="99" w:shadow="1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04DF" w:rsidRDefault="00F904DF">
      <w:r>
        <w:separator/>
      </w:r>
    </w:p>
  </w:endnote>
  <w:endnote w:type="continuationSeparator" w:id="0">
    <w:p w:rsidR="00F904DF" w:rsidRDefault="00F904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321" w:rsidRDefault="005A7321">
    <w:pPr>
      <w:pStyle w:val="Stopka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Strona </w:t>
    </w:r>
    <w:r w:rsidR="00E76D7B"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PAGE </w:instrText>
    </w:r>
    <w:r w:rsidR="00E76D7B">
      <w:rPr>
        <w:rFonts w:ascii="Arial" w:hAnsi="Arial" w:cs="Arial"/>
        <w:sz w:val="20"/>
        <w:szCs w:val="20"/>
      </w:rPr>
      <w:fldChar w:fldCharType="separate"/>
    </w:r>
    <w:r w:rsidR="00940B49">
      <w:rPr>
        <w:rFonts w:ascii="Arial" w:hAnsi="Arial" w:cs="Arial"/>
        <w:noProof/>
        <w:sz w:val="20"/>
        <w:szCs w:val="20"/>
      </w:rPr>
      <w:t>2</w:t>
    </w:r>
    <w:r w:rsidR="00E76D7B"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 xml:space="preserve"> z </w:t>
    </w:r>
    <w:r w:rsidR="00E76D7B"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NUMPAGES </w:instrText>
    </w:r>
    <w:r w:rsidR="00E76D7B">
      <w:rPr>
        <w:rFonts w:ascii="Arial" w:hAnsi="Arial" w:cs="Arial"/>
        <w:sz w:val="20"/>
        <w:szCs w:val="20"/>
      </w:rPr>
      <w:fldChar w:fldCharType="separate"/>
    </w:r>
    <w:r w:rsidR="00E51B40">
      <w:rPr>
        <w:rFonts w:ascii="Arial" w:hAnsi="Arial" w:cs="Arial"/>
        <w:noProof/>
        <w:sz w:val="20"/>
        <w:szCs w:val="20"/>
      </w:rPr>
      <w:t>1</w:t>
    </w:r>
    <w:r w:rsidR="00E76D7B">
      <w:rPr>
        <w:rFonts w:ascii="Arial" w:hAnsi="Arial" w:cs="Arial"/>
        <w:sz w:val="20"/>
        <w:szCs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321" w:rsidRPr="008059BE" w:rsidRDefault="00E76D7B">
    <w:pPr>
      <w:pStyle w:val="Stopka"/>
      <w:jc w:val="right"/>
      <w:rPr>
        <w:rFonts w:ascii="Arial" w:hAnsi="Arial" w:cs="Arial"/>
        <w:color w:val="FFFFFF" w:themeColor="background1"/>
        <w:sz w:val="20"/>
        <w:szCs w:val="20"/>
      </w:rPr>
    </w:pPr>
    <w:r w:rsidRPr="008059BE">
      <w:rPr>
        <w:rFonts w:ascii="Arial" w:hAnsi="Arial" w:cs="Arial"/>
        <w:color w:val="FFFFFF" w:themeColor="background1"/>
        <w:sz w:val="20"/>
        <w:szCs w:val="20"/>
      </w:rPr>
      <w:fldChar w:fldCharType="begin"/>
    </w:r>
    <w:r w:rsidR="005A7321" w:rsidRPr="008059BE">
      <w:rPr>
        <w:rFonts w:ascii="Arial" w:hAnsi="Arial" w:cs="Arial"/>
        <w:color w:val="FFFFFF" w:themeColor="background1"/>
        <w:sz w:val="20"/>
        <w:szCs w:val="20"/>
      </w:rPr>
      <w:instrText xml:space="preserve"> PAGE </w:instrText>
    </w:r>
    <w:r w:rsidRPr="008059BE">
      <w:rPr>
        <w:rFonts w:ascii="Arial" w:hAnsi="Arial" w:cs="Arial"/>
        <w:color w:val="FFFFFF" w:themeColor="background1"/>
        <w:sz w:val="20"/>
        <w:szCs w:val="20"/>
      </w:rPr>
      <w:fldChar w:fldCharType="separate"/>
    </w:r>
    <w:r w:rsidR="001D1193">
      <w:rPr>
        <w:rFonts w:ascii="Arial" w:hAnsi="Arial" w:cs="Arial"/>
        <w:noProof/>
        <w:color w:val="FFFFFF" w:themeColor="background1"/>
        <w:sz w:val="20"/>
        <w:szCs w:val="20"/>
      </w:rPr>
      <w:t>1</w:t>
    </w:r>
    <w:r w:rsidRPr="008059BE">
      <w:rPr>
        <w:rFonts w:ascii="Arial" w:hAnsi="Arial" w:cs="Arial"/>
        <w:color w:val="FFFFFF" w:themeColor="background1"/>
        <w:sz w:val="20"/>
        <w:szCs w:val="20"/>
      </w:rPr>
      <w:fldChar w:fldCharType="end"/>
    </w:r>
    <w:r w:rsidR="005A7321" w:rsidRPr="008059BE">
      <w:rPr>
        <w:rFonts w:ascii="Arial" w:hAnsi="Arial" w:cs="Arial"/>
        <w:color w:val="FFFFFF" w:themeColor="background1"/>
        <w:sz w:val="20"/>
        <w:szCs w:val="20"/>
      </w:rPr>
      <w:t xml:space="preserve"> z </w:t>
    </w:r>
    <w:r w:rsidRPr="008059BE">
      <w:rPr>
        <w:rFonts w:ascii="Arial" w:hAnsi="Arial" w:cs="Arial"/>
        <w:color w:val="FFFFFF" w:themeColor="background1"/>
        <w:sz w:val="20"/>
        <w:szCs w:val="20"/>
      </w:rPr>
      <w:fldChar w:fldCharType="begin"/>
    </w:r>
    <w:r w:rsidR="005A7321" w:rsidRPr="008059BE">
      <w:rPr>
        <w:rFonts w:ascii="Arial" w:hAnsi="Arial" w:cs="Arial"/>
        <w:color w:val="FFFFFF" w:themeColor="background1"/>
        <w:sz w:val="20"/>
        <w:szCs w:val="20"/>
      </w:rPr>
      <w:instrText xml:space="preserve"> NUMPAGES </w:instrText>
    </w:r>
    <w:r w:rsidRPr="008059BE">
      <w:rPr>
        <w:rFonts w:ascii="Arial" w:hAnsi="Arial" w:cs="Arial"/>
        <w:color w:val="FFFFFF" w:themeColor="background1"/>
        <w:sz w:val="20"/>
        <w:szCs w:val="20"/>
      </w:rPr>
      <w:fldChar w:fldCharType="separate"/>
    </w:r>
    <w:r w:rsidR="001D1193">
      <w:rPr>
        <w:rFonts w:ascii="Arial" w:hAnsi="Arial" w:cs="Arial"/>
        <w:noProof/>
        <w:color w:val="FFFFFF" w:themeColor="background1"/>
        <w:sz w:val="20"/>
        <w:szCs w:val="20"/>
      </w:rPr>
      <w:t>1</w:t>
    </w:r>
    <w:r w:rsidRPr="008059BE">
      <w:rPr>
        <w:rFonts w:ascii="Arial" w:hAnsi="Arial" w:cs="Arial"/>
        <w:color w:val="FFFFFF" w:themeColor="background1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04DF" w:rsidRDefault="00F904DF">
      <w:r>
        <w:separator/>
      </w:r>
    </w:p>
  </w:footnote>
  <w:footnote w:type="continuationSeparator" w:id="0">
    <w:p w:rsidR="00F904DF" w:rsidRDefault="00F904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8A6" w:rsidRDefault="00D148A6">
    <w:pPr>
      <w:pStyle w:val="Nagwek"/>
    </w:pPr>
    <w:r w:rsidRPr="00D148A6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1905</wp:posOffset>
          </wp:positionH>
          <wp:positionV relativeFrom="paragraph">
            <wp:posOffset>-69215</wp:posOffset>
          </wp:positionV>
          <wp:extent cx="6829425" cy="704850"/>
          <wp:effectExtent l="19050" t="0" r="9525" b="0"/>
          <wp:wrapTight wrapText="bothSides">
            <wp:wrapPolygon edited="0">
              <wp:start x="-60" y="0"/>
              <wp:lineTo x="-60" y="21016"/>
              <wp:lineTo x="21630" y="21016"/>
              <wp:lineTo x="21630" y="0"/>
              <wp:lineTo x="-60" y="0"/>
            </wp:wrapPolygon>
          </wp:wrapTight>
          <wp:docPr id="2" name="Obraz 8" descr="strona2_2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strona2_22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51948"/>
                  <a:stretch>
                    <a:fillRect/>
                  </a:stretch>
                </pic:blipFill>
                <pic:spPr bwMode="auto">
                  <a:xfrm>
                    <a:off x="0" y="0"/>
                    <a:ext cx="6829425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73B3D"/>
    <w:multiLevelType w:val="hybridMultilevel"/>
    <w:tmpl w:val="B2AE51B2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attachedTemplate r:id="rId1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1266"/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863C50"/>
    <w:rsid w:val="00036B55"/>
    <w:rsid w:val="000417DF"/>
    <w:rsid w:val="00061629"/>
    <w:rsid w:val="000621B9"/>
    <w:rsid w:val="00084C9B"/>
    <w:rsid w:val="000A67A8"/>
    <w:rsid w:val="000B2F10"/>
    <w:rsid w:val="000C2F35"/>
    <w:rsid w:val="000D0263"/>
    <w:rsid w:val="000E0623"/>
    <w:rsid w:val="00115A9B"/>
    <w:rsid w:val="00132E12"/>
    <w:rsid w:val="00197162"/>
    <w:rsid w:val="001D1193"/>
    <w:rsid w:val="0021185C"/>
    <w:rsid w:val="002550D7"/>
    <w:rsid w:val="0025658F"/>
    <w:rsid w:val="00297D3F"/>
    <w:rsid w:val="002A718E"/>
    <w:rsid w:val="002E01EC"/>
    <w:rsid w:val="00313CE6"/>
    <w:rsid w:val="00316C13"/>
    <w:rsid w:val="00345148"/>
    <w:rsid w:val="00377308"/>
    <w:rsid w:val="00382CA6"/>
    <w:rsid w:val="003A1B75"/>
    <w:rsid w:val="003A2161"/>
    <w:rsid w:val="003A5160"/>
    <w:rsid w:val="003B3EA9"/>
    <w:rsid w:val="003D5059"/>
    <w:rsid w:val="003F0A00"/>
    <w:rsid w:val="003F14AC"/>
    <w:rsid w:val="00400873"/>
    <w:rsid w:val="00413530"/>
    <w:rsid w:val="00415C70"/>
    <w:rsid w:val="004452FA"/>
    <w:rsid w:val="00491854"/>
    <w:rsid w:val="004D2DFB"/>
    <w:rsid w:val="00573ECC"/>
    <w:rsid w:val="00584D19"/>
    <w:rsid w:val="005A7321"/>
    <w:rsid w:val="005B038A"/>
    <w:rsid w:val="005D40D0"/>
    <w:rsid w:val="006250B9"/>
    <w:rsid w:val="00641132"/>
    <w:rsid w:val="00666AE6"/>
    <w:rsid w:val="006924D3"/>
    <w:rsid w:val="006B7997"/>
    <w:rsid w:val="006C6A14"/>
    <w:rsid w:val="006D129C"/>
    <w:rsid w:val="006D1824"/>
    <w:rsid w:val="0073599E"/>
    <w:rsid w:val="0074472A"/>
    <w:rsid w:val="00776AC8"/>
    <w:rsid w:val="007C0B2A"/>
    <w:rsid w:val="007C2C3C"/>
    <w:rsid w:val="007C5DB4"/>
    <w:rsid w:val="007E6D98"/>
    <w:rsid w:val="007F46CB"/>
    <w:rsid w:val="008025DA"/>
    <w:rsid w:val="008059BE"/>
    <w:rsid w:val="008062BE"/>
    <w:rsid w:val="00830589"/>
    <w:rsid w:val="00850D7F"/>
    <w:rsid w:val="00863C50"/>
    <w:rsid w:val="00867B6A"/>
    <w:rsid w:val="008C4856"/>
    <w:rsid w:val="008C6B35"/>
    <w:rsid w:val="008E6725"/>
    <w:rsid w:val="00907E1D"/>
    <w:rsid w:val="009217F2"/>
    <w:rsid w:val="00923DD5"/>
    <w:rsid w:val="00930EAD"/>
    <w:rsid w:val="00940B49"/>
    <w:rsid w:val="00942E3B"/>
    <w:rsid w:val="00997DDA"/>
    <w:rsid w:val="009D2078"/>
    <w:rsid w:val="009F326D"/>
    <w:rsid w:val="009F6E7D"/>
    <w:rsid w:val="00A047DC"/>
    <w:rsid w:val="00A07E50"/>
    <w:rsid w:val="00A503C9"/>
    <w:rsid w:val="00A63667"/>
    <w:rsid w:val="00A82D91"/>
    <w:rsid w:val="00AA32D3"/>
    <w:rsid w:val="00AB515A"/>
    <w:rsid w:val="00AC0246"/>
    <w:rsid w:val="00AD3953"/>
    <w:rsid w:val="00B34E63"/>
    <w:rsid w:val="00B47F98"/>
    <w:rsid w:val="00B64D6C"/>
    <w:rsid w:val="00BC5F57"/>
    <w:rsid w:val="00BD3C77"/>
    <w:rsid w:val="00BE7516"/>
    <w:rsid w:val="00BF19C4"/>
    <w:rsid w:val="00C013EA"/>
    <w:rsid w:val="00C376CD"/>
    <w:rsid w:val="00C407B2"/>
    <w:rsid w:val="00C43C37"/>
    <w:rsid w:val="00C622CF"/>
    <w:rsid w:val="00D148A6"/>
    <w:rsid w:val="00D33212"/>
    <w:rsid w:val="00D4172F"/>
    <w:rsid w:val="00D61ABA"/>
    <w:rsid w:val="00D62C43"/>
    <w:rsid w:val="00D81CF5"/>
    <w:rsid w:val="00DA17AE"/>
    <w:rsid w:val="00DB58E4"/>
    <w:rsid w:val="00DD63E3"/>
    <w:rsid w:val="00E35F0F"/>
    <w:rsid w:val="00E430FC"/>
    <w:rsid w:val="00E46F2D"/>
    <w:rsid w:val="00E51B40"/>
    <w:rsid w:val="00E64A40"/>
    <w:rsid w:val="00E76D7B"/>
    <w:rsid w:val="00EB79C7"/>
    <w:rsid w:val="00EC56DE"/>
    <w:rsid w:val="00ED02AE"/>
    <w:rsid w:val="00ED57C7"/>
    <w:rsid w:val="00EF3BF8"/>
    <w:rsid w:val="00EF417E"/>
    <w:rsid w:val="00EF66FB"/>
    <w:rsid w:val="00F00863"/>
    <w:rsid w:val="00F11205"/>
    <w:rsid w:val="00F17B69"/>
    <w:rsid w:val="00F243EF"/>
    <w:rsid w:val="00F36394"/>
    <w:rsid w:val="00F50245"/>
    <w:rsid w:val="00F824C5"/>
    <w:rsid w:val="00F904DF"/>
    <w:rsid w:val="00F94878"/>
    <w:rsid w:val="00FA4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F0A00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3F0A00"/>
  </w:style>
  <w:style w:type="character" w:styleId="Numerstrony">
    <w:name w:val="page number"/>
    <w:basedOn w:val="Domylnaczcionkaakapitu1"/>
    <w:rsid w:val="003F0A00"/>
  </w:style>
  <w:style w:type="character" w:customStyle="1" w:styleId="Znakiprzypiswkocowych">
    <w:name w:val="Znaki przypisów końcowych"/>
    <w:rsid w:val="003F0A00"/>
  </w:style>
  <w:style w:type="character" w:customStyle="1" w:styleId="Domylnaczcionkaakapitu1">
    <w:name w:val="Domyślna czcionka akapitu1"/>
    <w:rsid w:val="003F0A00"/>
  </w:style>
  <w:style w:type="paragraph" w:styleId="Tekstpodstawowy">
    <w:name w:val="Body Text"/>
    <w:basedOn w:val="Normalny"/>
    <w:rsid w:val="003F0A00"/>
    <w:pPr>
      <w:spacing w:after="120"/>
    </w:pPr>
  </w:style>
  <w:style w:type="paragraph" w:customStyle="1" w:styleId="Podpis1">
    <w:name w:val="Podpis1"/>
    <w:basedOn w:val="Normalny"/>
    <w:rsid w:val="003F0A0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Nagwek">
    <w:name w:val="header"/>
    <w:basedOn w:val="Normalny"/>
    <w:rsid w:val="003F0A00"/>
    <w:pPr>
      <w:tabs>
        <w:tab w:val="center" w:pos="4536"/>
        <w:tab w:val="right" w:pos="9072"/>
      </w:tabs>
    </w:pPr>
  </w:style>
  <w:style w:type="paragraph" w:styleId="Lista">
    <w:name w:val="List"/>
    <w:basedOn w:val="Tekstpodstawowy"/>
    <w:rsid w:val="003F0A00"/>
    <w:rPr>
      <w:rFonts w:cs="Tahoma"/>
    </w:rPr>
  </w:style>
  <w:style w:type="paragraph" w:styleId="Stopka">
    <w:name w:val="footer"/>
    <w:basedOn w:val="Normalny"/>
    <w:rsid w:val="003F0A00"/>
    <w:pPr>
      <w:tabs>
        <w:tab w:val="center" w:pos="4536"/>
        <w:tab w:val="right" w:pos="9072"/>
      </w:tabs>
    </w:pPr>
  </w:style>
  <w:style w:type="paragraph" w:customStyle="1" w:styleId="Indeks">
    <w:name w:val="Indeks"/>
    <w:basedOn w:val="Normalny"/>
    <w:rsid w:val="003F0A00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rsid w:val="003F0A00"/>
    <w:pPr>
      <w:suppressLineNumbers/>
    </w:pPr>
  </w:style>
  <w:style w:type="paragraph" w:styleId="Akapitzlist">
    <w:name w:val="List Paragraph"/>
    <w:basedOn w:val="Normalny"/>
    <w:uiPriority w:val="34"/>
    <w:qFormat/>
    <w:rsid w:val="004452F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F3639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36394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basedOn w:val="Domylnaczcionkaakapitu"/>
    <w:rsid w:val="00A047D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6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5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09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1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5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3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ewik.gdyni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ocuments%20and%20Settings\katarzynap\Ustawienia%20lokalne\Temporary%20Internet%20Files\OLK7E\Listownik%20-%20zewn&#281;trzny%20-%20margines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 - zewnętrzny - margines</Template>
  <TotalTime>5</TotalTime>
  <Pages>1</Pages>
  <Words>473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PEWIK Gdynia</Company>
  <LinksUpToDate>false</LinksUpToDate>
  <CharactersWithSpaces>3309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katarzynap</dc:creator>
  <cp:lastModifiedBy>jacekr</cp:lastModifiedBy>
  <cp:revision>2</cp:revision>
  <cp:lastPrinted>2016-07-07T11:32:00Z</cp:lastPrinted>
  <dcterms:created xsi:type="dcterms:W3CDTF">2016-07-07T13:14:00Z</dcterms:created>
  <dcterms:modified xsi:type="dcterms:W3CDTF">2016-07-07T13:14:00Z</dcterms:modified>
</cp:coreProperties>
</file>